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5C" w:rsidRDefault="009C5B5C" w:rsidP="009C5B5C">
      <w:pPr>
        <w:pStyle w:val="Heading1"/>
        <w:kinsoku w:val="0"/>
        <w:overflowPunct w:val="0"/>
        <w:spacing w:line="219" w:lineRule="exact"/>
        <w:ind w:left="144" w:firstLine="0"/>
      </w:pPr>
      <w:r>
        <w:t>TABLE OF REHABILITATION AND CLEAR PERIODS –</w:t>
      </w:r>
    </w:p>
    <w:p w:rsidR="009C5B5C" w:rsidRDefault="009C5B5C" w:rsidP="009C5B5C">
      <w:pPr>
        <w:pStyle w:val="BodyText"/>
        <w:kinsoku w:val="0"/>
        <w:overflowPunct w:val="0"/>
        <w:ind w:left="144"/>
      </w:pPr>
    </w:p>
    <w:p w:rsidR="009C5B5C" w:rsidRDefault="009C5B5C" w:rsidP="009C5B5C">
      <w:pPr>
        <w:pStyle w:val="BodyText"/>
        <w:kinsoku w:val="0"/>
        <w:overflowPunct w:val="0"/>
        <w:ind w:left="144"/>
      </w:pPr>
      <w:r>
        <w:t>In calculating the ‘rehabilitation’ period, it is the sentence that counts, not the time served and a suspended sentence counts as if it were a prison sentence.</w:t>
      </w:r>
    </w:p>
    <w:p w:rsidR="009C5B5C" w:rsidRDefault="009C5B5C" w:rsidP="009C5B5C">
      <w:pPr>
        <w:pStyle w:val="BodyText"/>
        <w:kinsoku w:val="0"/>
        <w:overflowPunct w:val="0"/>
        <w:ind w:left="144" w:right="135"/>
      </w:pPr>
    </w:p>
    <w:p w:rsidR="009C5B5C" w:rsidRDefault="009C5B5C" w:rsidP="009C5B5C">
      <w:pPr>
        <w:pStyle w:val="BodyText"/>
        <w:kinsoku w:val="0"/>
        <w:overflowPunct w:val="0"/>
        <w:ind w:left="144" w:right="135"/>
      </w:pPr>
      <w:r w:rsidRPr="00825D75">
        <w:rPr>
          <w:u w:val="single"/>
        </w:rPr>
        <w:t>Convictions related to sexual offences require a minimum 5 years concurrent rehabilitation/clear period</w:t>
      </w:r>
      <w:r>
        <w:t>. Relevant sexual offences are listed in Schedule 3 of the Crimes Ordinance 2014 or Schedule 4 of the Crimes Ordinance 2014.</w:t>
      </w:r>
    </w:p>
    <w:p w:rsidR="009C5B5C" w:rsidRDefault="009C5B5C" w:rsidP="009C5B5C">
      <w:pPr>
        <w:pStyle w:val="BodyText"/>
        <w:kinsoku w:val="0"/>
        <w:overflowPunct w:val="0"/>
        <w:ind w:left="144" w:right="135"/>
      </w:pPr>
    </w:p>
    <w:p w:rsidR="009C5B5C" w:rsidRDefault="009C5B5C" w:rsidP="009C5B5C">
      <w:pPr>
        <w:pStyle w:val="BodyText"/>
        <w:kinsoku w:val="0"/>
        <w:overflowPunct w:val="0"/>
        <w:ind w:left="144" w:right="135"/>
      </w:pPr>
      <w:r>
        <w:t>Clear periods run from the date of conviction, caution or fixed penalty notice, or in the case of a court order (i.e. driving disqualification) until the order ceases to have effect.</w:t>
      </w:r>
    </w:p>
    <w:p w:rsidR="009C5B5C" w:rsidRDefault="009C5B5C" w:rsidP="009C5B5C">
      <w:pPr>
        <w:pStyle w:val="BodyText"/>
        <w:kinsoku w:val="0"/>
        <w:overflowPunct w:val="0"/>
        <w:ind w:right="135"/>
      </w:pPr>
    </w:p>
    <w:p w:rsidR="009C5B5C" w:rsidRDefault="009C5B5C" w:rsidP="009C5B5C">
      <w:pPr>
        <w:pStyle w:val="BodyText"/>
        <w:kinsoku w:val="0"/>
        <w:overflowPunct w:val="0"/>
        <w:ind w:left="-426"/>
        <w:rPr>
          <w:sz w:val="20"/>
          <w:szCs w:val="20"/>
        </w:rPr>
      </w:pPr>
      <w:r>
        <w:rPr>
          <w:noProof/>
        </w:rPr>
        <mc:AlternateContent>
          <mc:Choice Requires="wps">
            <w:drawing>
              <wp:anchor distT="0" distB="0" distL="114300" distR="114300" simplePos="0" relativeHeight="251660288" behindDoc="0" locked="0" layoutInCell="0" allowOverlap="1" wp14:anchorId="08833D2D" wp14:editId="2DCEA7DD">
                <wp:simplePos x="0" y="0"/>
                <wp:positionH relativeFrom="page">
                  <wp:posOffset>590549</wp:posOffset>
                </wp:positionH>
                <wp:positionV relativeFrom="paragraph">
                  <wp:posOffset>13335</wp:posOffset>
                </wp:positionV>
                <wp:extent cx="6657975" cy="373380"/>
                <wp:effectExtent l="0" t="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981"/>
                              <w:gridCol w:w="3615"/>
                              <w:gridCol w:w="2960"/>
                              <w:gridCol w:w="1939"/>
                            </w:tblGrid>
                            <w:tr w:rsidR="009C5B5C" w:rsidTr="009C5B5C">
                              <w:trPr>
                                <w:trHeight w:val="278"/>
                              </w:trPr>
                              <w:tc>
                                <w:tcPr>
                                  <w:tcW w:w="1981"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28"/>
                                    <w:rPr>
                                      <w:b/>
                                      <w:bCs/>
                                    </w:rPr>
                                  </w:pPr>
                                  <w:r>
                                    <w:rPr>
                                      <w:b/>
                                      <w:bCs/>
                                    </w:rPr>
                                    <w:t xml:space="preserve">           </w:t>
                                  </w:r>
                                  <w:r>
                                    <w:rPr>
                                      <w:b/>
                                      <w:bCs/>
                                    </w:rPr>
                                    <w:t>Sentence</w:t>
                                  </w:r>
                                </w:p>
                              </w:tc>
                              <w:tc>
                                <w:tcPr>
                                  <w:tcW w:w="3615" w:type="dxa"/>
                                  <w:tcBorders>
                                    <w:top w:val="single" w:sz="4" w:space="0" w:color="000000"/>
                                    <w:left w:val="none" w:sz="6" w:space="0" w:color="auto"/>
                                    <w:right w:val="none" w:sz="6" w:space="0" w:color="auto"/>
                                  </w:tcBorders>
                                </w:tcPr>
                                <w:p w:rsidR="009C5B5C" w:rsidRDefault="009C5B5C">
                                  <w:pPr>
                                    <w:pStyle w:val="TableParagraph"/>
                                    <w:kinsoku w:val="0"/>
                                    <w:overflowPunct w:val="0"/>
                                    <w:spacing w:line="259" w:lineRule="exact"/>
                                    <w:ind w:left="1047"/>
                                    <w:rPr>
                                      <w:b/>
                                      <w:bCs/>
                                    </w:rPr>
                                  </w:pPr>
                                  <w:r>
                                    <w:rPr>
                                      <w:b/>
                                      <w:bCs/>
                                    </w:rPr>
                                    <w:t>End of rehabilitation</w:t>
                                  </w:r>
                                </w:p>
                              </w:tc>
                              <w:tc>
                                <w:tcPr>
                                  <w:tcW w:w="2960"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420"/>
                                    <w:rPr>
                                      <w:b/>
                                      <w:bCs/>
                                    </w:rPr>
                                  </w:pPr>
                                  <w:r>
                                    <w:rPr>
                                      <w:b/>
                                      <w:bCs/>
                                    </w:rPr>
                                    <w:t>End of rehabilitation</w:t>
                                  </w:r>
                                </w:p>
                              </w:tc>
                              <w:tc>
                                <w:tcPr>
                                  <w:tcW w:w="1939"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390"/>
                                    <w:rPr>
                                      <w:b/>
                                      <w:bCs/>
                                    </w:rPr>
                                  </w:pPr>
                                  <w:r>
                                    <w:rPr>
                                      <w:b/>
                                      <w:bCs/>
                                    </w:rPr>
                                    <w:t>Clear Period</w:t>
                                  </w:r>
                                </w:p>
                              </w:tc>
                            </w:tr>
                            <w:tr w:rsidR="009C5B5C" w:rsidTr="009C5B5C">
                              <w:trPr>
                                <w:trHeight w:val="304"/>
                              </w:trPr>
                              <w:tc>
                                <w:tcPr>
                                  <w:tcW w:w="1981" w:type="dxa"/>
                                  <w:tcBorders>
                                    <w:top w:val="none" w:sz="6" w:space="0" w:color="auto"/>
                                    <w:left w:val="none" w:sz="6" w:space="0" w:color="auto"/>
                                    <w:bottom w:val="none" w:sz="6" w:space="0" w:color="auto"/>
                                  </w:tcBorders>
                                </w:tcPr>
                                <w:p w:rsidR="009C5B5C" w:rsidRDefault="009C5B5C">
                                  <w:pPr>
                                    <w:pStyle w:val="TableParagraph"/>
                                    <w:kinsoku w:val="0"/>
                                    <w:overflowPunct w:val="0"/>
                                    <w:rPr>
                                      <w:sz w:val="22"/>
                                      <w:szCs w:val="22"/>
                                    </w:rPr>
                                  </w:pPr>
                                </w:p>
                              </w:tc>
                              <w:tc>
                                <w:tcPr>
                                  <w:tcW w:w="3615" w:type="dxa"/>
                                  <w:tcBorders>
                                    <w:bottom w:val="single" w:sz="4" w:space="0" w:color="auto"/>
                                  </w:tcBorders>
                                </w:tcPr>
                                <w:p w:rsidR="009C5B5C" w:rsidRDefault="009C5B5C">
                                  <w:pPr>
                                    <w:pStyle w:val="TableParagraph"/>
                                    <w:kinsoku w:val="0"/>
                                    <w:overflowPunct w:val="0"/>
                                    <w:spacing w:line="272" w:lineRule="exact"/>
                                    <w:ind w:left="1047"/>
                                    <w:rPr>
                                      <w:b/>
                                      <w:bCs/>
                                    </w:rPr>
                                  </w:pPr>
                                  <w:r>
                                    <w:rPr>
                                      <w:b/>
                                      <w:bCs/>
                                    </w:rPr>
                                    <w:t>Period (adults)</w:t>
                                  </w:r>
                                </w:p>
                              </w:tc>
                              <w:tc>
                                <w:tcPr>
                                  <w:tcW w:w="2960" w:type="dxa"/>
                                  <w:tcBorders>
                                    <w:top w:val="none" w:sz="6" w:space="0" w:color="auto"/>
                                    <w:left w:val="nil"/>
                                    <w:bottom w:val="none" w:sz="6" w:space="0" w:color="auto"/>
                                    <w:right w:val="none" w:sz="6" w:space="0" w:color="auto"/>
                                  </w:tcBorders>
                                </w:tcPr>
                                <w:p w:rsidR="009C5B5C" w:rsidRDefault="009C5B5C">
                                  <w:pPr>
                                    <w:pStyle w:val="TableParagraph"/>
                                    <w:kinsoku w:val="0"/>
                                    <w:overflowPunct w:val="0"/>
                                    <w:spacing w:line="272" w:lineRule="exact"/>
                                    <w:ind w:left="459"/>
                                    <w:rPr>
                                      <w:b/>
                                      <w:bCs/>
                                    </w:rPr>
                                  </w:pPr>
                                  <w:r>
                                    <w:rPr>
                                      <w:b/>
                                      <w:bCs/>
                                    </w:rPr>
                                    <w:t>period (youths)</w:t>
                                  </w:r>
                                </w:p>
                              </w:tc>
                              <w:tc>
                                <w:tcPr>
                                  <w:tcW w:w="1939" w:type="dxa"/>
                                  <w:tcBorders>
                                    <w:top w:val="none" w:sz="6" w:space="0" w:color="auto"/>
                                    <w:left w:val="none" w:sz="6" w:space="0" w:color="auto"/>
                                    <w:bottom w:val="none" w:sz="6" w:space="0" w:color="auto"/>
                                    <w:right w:val="none" w:sz="6" w:space="0" w:color="auto"/>
                                  </w:tcBorders>
                                </w:tcPr>
                                <w:p w:rsidR="009C5B5C" w:rsidRDefault="009C5B5C">
                                  <w:pPr>
                                    <w:pStyle w:val="TableParagraph"/>
                                    <w:kinsoku w:val="0"/>
                                    <w:overflowPunct w:val="0"/>
                                    <w:rPr>
                                      <w:sz w:val="22"/>
                                      <w:szCs w:val="22"/>
                                    </w:rPr>
                                  </w:pPr>
                                </w:p>
                              </w:tc>
                            </w:tr>
                          </w:tbl>
                          <w:p w:rsidR="009C5B5C" w:rsidRDefault="009C5B5C" w:rsidP="009C5B5C">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6.5pt;margin-top:1.05pt;width:524.25pt;height:2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KAswIAALA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81"/>
                        <w:gridCol w:w="3615"/>
                        <w:gridCol w:w="2960"/>
                        <w:gridCol w:w="1939"/>
                      </w:tblGrid>
                      <w:tr w:rsidR="009C5B5C" w:rsidTr="009C5B5C">
                        <w:trPr>
                          <w:trHeight w:val="278"/>
                        </w:trPr>
                        <w:tc>
                          <w:tcPr>
                            <w:tcW w:w="1981"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28"/>
                              <w:rPr>
                                <w:b/>
                                <w:bCs/>
                              </w:rPr>
                            </w:pPr>
                            <w:r>
                              <w:rPr>
                                <w:b/>
                                <w:bCs/>
                              </w:rPr>
                              <w:t xml:space="preserve">           </w:t>
                            </w:r>
                            <w:r>
                              <w:rPr>
                                <w:b/>
                                <w:bCs/>
                              </w:rPr>
                              <w:t>Sentence</w:t>
                            </w:r>
                          </w:p>
                        </w:tc>
                        <w:tc>
                          <w:tcPr>
                            <w:tcW w:w="3615" w:type="dxa"/>
                            <w:tcBorders>
                              <w:top w:val="single" w:sz="4" w:space="0" w:color="000000"/>
                              <w:left w:val="none" w:sz="6" w:space="0" w:color="auto"/>
                              <w:right w:val="none" w:sz="6" w:space="0" w:color="auto"/>
                            </w:tcBorders>
                          </w:tcPr>
                          <w:p w:rsidR="009C5B5C" w:rsidRDefault="009C5B5C">
                            <w:pPr>
                              <w:pStyle w:val="TableParagraph"/>
                              <w:kinsoku w:val="0"/>
                              <w:overflowPunct w:val="0"/>
                              <w:spacing w:line="259" w:lineRule="exact"/>
                              <w:ind w:left="1047"/>
                              <w:rPr>
                                <w:b/>
                                <w:bCs/>
                              </w:rPr>
                            </w:pPr>
                            <w:r>
                              <w:rPr>
                                <w:b/>
                                <w:bCs/>
                              </w:rPr>
                              <w:t>End of rehabilitation</w:t>
                            </w:r>
                          </w:p>
                        </w:tc>
                        <w:tc>
                          <w:tcPr>
                            <w:tcW w:w="2960"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420"/>
                              <w:rPr>
                                <w:b/>
                                <w:bCs/>
                              </w:rPr>
                            </w:pPr>
                            <w:r>
                              <w:rPr>
                                <w:b/>
                                <w:bCs/>
                              </w:rPr>
                              <w:t>End of rehabilitation</w:t>
                            </w:r>
                          </w:p>
                        </w:tc>
                        <w:tc>
                          <w:tcPr>
                            <w:tcW w:w="1939" w:type="dxa"/>
                            <w:tcBorders>
                              <w:top w:val="single" w:sz="4" w:space="0" w:color="000000"/>
                              <w:left w:val="none" w:sz="6" w:space="0" w:color="auto"/>
                              <w:bottom w:val="none" w:sz="6" w:space="0" w:color="auto"/>
                              <w:right w:val="none" w:sz="6" w:space="0" w:color="auto"/>
                            </w:tcBorders>
                          </w:tcPr>
                          <w:p w:rsidR="009C5B5C" w:rsidRDefault="009C5B5C">
                            <w:pPr>
                              <w:pStyle w:val="TableParagraph"/>
                              <w:kinsoku w:val="0"/>
                              <w:overflowPunct w:val="0"/>
                              <w:spacing w:line="259" w:lineRule="exact"/>
                              <w:ind w:left="390"/>
                              <w:rPr>
                                <w:b/>
                                <w:bCs/>
                              </w:rPr>
                            </w:pPr>
                            <w:r>
                              <w:rPr>
                                <w:b/>
                                <w:bCs/>
                              </w:rPr>
                              <w:t>Clear Period</w:t>
                            </w:r>
                          </w:p>
                        </w:tc>
                      </w:tr>
                      <w:tr w:rsidR="009C5B5C" w:rsidTr="009C5B5C">
                        <w:trPr>
                          <w:trHeight w:val="304"/>
                        </w:trPr>
                        <w:tc>
                          <w:tcPr>
                            <w:tcW w:w="1981" w:type="dxa"/>
                            <w:tcBorders>
                              <w:top w:val="none" w:sz="6" w:space="0" w:color="auto"/>
                              <w:left w:val="none" w:sz="6" w:space="0" w:color="auto"/>
                              <w:bottom w:val="none" w:sz="6" w:space="0" w:color="auto"/>
                            </w:tcBorders>
                          </w:tcPr>
                          <w:p w:rsidR="009C5B5C" w:rsidRDefault="009C5B5C">
                            <w:pPr>
                              <w:pStyle w:val="TableParagraph"/>
                              <w:kinsoku w:val="0"/>
                              <w:overflowPunct w:val="0"/>
                              <w:rPr>
                                <w:sz w:val="22"/>
                                <w:szCs w:val="22"/>
                              </w:rPr>
                            </w:pPr>
                          </w:p>
                        </w:tc>
                        <w:tc>
                          <w:tcPr>
                            <w:tcW w:w="3615" w:type="dxa"/>
                            <w:tcBorders>
                              <w:bottom w:val="single" w:sz="4" w:space="0" w:color="auto"/>
                            </w:tcBorders>
                          </w:tcPr>
                          <w:p w:rsidR="009C5B5C" w:rsidRDefault="009C5B5C">
                            <w:pPr>
                              <w:pStyle w:val="TableParagraph"/>
                              <w:kinsoku w:val="0"/>
                              <w:overflowPunct w:val="0"/>
                              <w:spacing w:line="272" w:lineRule="exact"/>
                              <w:ind w:left="1047"/>
                              <w:rPr>
                                <w:b/>
                                <w:bCs/>
                              </w:rPr>
                            </w:pPr>
                            <w:r>
                              <w:rPr>
                                <w:b/>
                                <w:bCs/>
                              </w:rPr>
                              <w:t>Period (adults)</w:t>
                            </w:r>
                          </w:p>
                        </w:tc>
                        <w:tc>
                          <w:tcPr>
                            <w:tcW w:w="2960" w:type="dxa"/>
                            <w:tcBorders>
                              <w:top w:val="none" w:sz="6" w:space="0" w:color="auto"/>
                              <w:left w:val="nil"/>
                              <w:bottom w:val="none" w:sz="6" w:space="0" w:color="auto"/>
                              <w:right w:val="none" w:sz="6" w:space="0" w:color="auto"/>
                            </w:tcBorders>
                          </w:tcPr>
                          <w:p w:rsidR="009C5B5C" w:rsidRDefault="009C5B5C">
                            <w:pPr>
                              <w:pStyle w:val="TableParagraph"/>
                              <w:kinsoku w:val="0"/>
                              <w:overflowPunct w:val="0"/>
                              <w:spacing w:line="272" w:lineRule="exact"/>
                              <w:ind w:left="459"/>
                              <w:rPr>
                                <w:b/>
                                <w:bCs/>
                              </w:rPr>
                            </w:pPr>
                            <w:r>
                              <w:rPr>
                                <w:b/>
                                <w:bCs/>
                              </w:rPr>
                              <w:t>period (youths)</w:t>
                            </w:r>
                          </w:p>
                        </w:tc>
                        <w:tc>
                          <w:tcPr>
                            <w:tcW w:w="1939" w:type="dxa"/>
                            <w:tcBorders>
                              <w:top w:val="none" w:sz="6" w:space="0" w:color="auto"/>
                              <w:left w:val="none" w:sz="6" w:space="0" w:color="auto"/>
                              <w:bottom w:val="none" w:sz="6" w:space="0" w:color="auto"/>
                              <w:right w:val="none" w:sz="6" w:space="0" w:color="auto"/>
                            </w:tcBorders>
                          </w:tcPr>
                          <w:p w:rsidR="009C5B5C" w:rsidRDefault="009C5B5C">
                            <w:pPr>
                              <w:pStyle w:val="TableParagraph"/>
                              <w:kinsoku w:val="0"/>
                              <w:overflowPunct w:val="0"/>
                              <w:rPr>
                                <w:sz w:val="22"/>
                                <w:szCs w:val="22"/>
                              </w:rPr>
                            </w:pPr>
                          </w:p>
                        </w:tc>
                      </w:tr>
                    </w:tbl>
                    <w:p w:rsidR="009C5B5C" w:rsidRDefault="009C5B5C" w:rsidP="009C5B5C">
                      <w:pPr>
                        <w:pStyle w:val="BodyText"/>
                        <w:kinsoku w:val="0"/>
                        <w:overflowPunct w:val="0"/>
                      </w:pPr>
                    </w:p>
                  </w:txbxContent>
                </v:textbox>
                <w10:wrap anchorx="page"/>
              </v:shape>
            </w:pict>
          </mc:Fallback>
        </mc:AlternateContent>
      </w:r>
    </w:p>
    <w:p w:rsidR="009C5B5C" w:rsidRDefault="009C5B5C" w:rsidP="009C5B5C">
      <w:pPr>
        <w:pStyle w:val="BodyText"/>
        <w:kinsoku w:val="0"/>
        <w:overflowPunct w:val="0"/>
        <w:rPr>
          <w:sz w:val="20"/>
          <w:szCs w:val="20"/>
        </w:rPr>
      </w:pPr>
    </w:p>
    <w:p w:rsidR="009C5B5C" w:rsidRDefault="009C5B5C" w:rsidP="009C5B5C">
      <w:pPr>
        <w:pStyle w:val="BodyText"/>
        <w:kinsoku w:val="0"/>
        <w:overflowPunct w:val="0"/>
        <w:spacing w:before="3"/>
        <w:rPr>
          <w:sz w:val="12"/>
          <w:szCs w:val="12"/>
        </w:rPr>
      </w:pPr>
    </w:p>
    <w:tbl>
      <w:tblPr>
        <w:tblW w:w="10493" w:type="dxa"/>
        <w:tblInd w:w="284" w:type="dxa"/>
        <w:tblLayout w:type="fixed"/>
        <w:tblCellMar>
          <w:left w:w="0" w:type="dxa"/>
          <w:right w:w="0" w:type="dxa"/>
        </w:tblCellMar>
        <w:tblLook w:val="0000" w:firstRow="0" w:lastRow="0" w:firstColumn="0" w:lastColumn="0" w:noHBand="0" w:noVBand="0"/>
      </w:tblPr>
      <w:tblGrid>
        <w:gridCol w:w="2907"/>
        <w:gridCol w:w="3014"/>
        <w:gridCol w:w="4572"/>
      </w:tblGrid>
      <w:tr w:rsidR="009C5B5C" w:rsidTr="009C5B5C">
        <w:trPr>
          <w:trHeight w:val="9423"/>
        </w:trPr>
        <w:tc>
          <w:tcPr>
            <w:tcW w:w="2907" w:type="dxa"/>
            <w:vMerge w:val="restart"/>
            <w:tcBorders>
              <w:top w:val="single" w:sz="4" w:space="0" w:color="auto"/>
            </w:tcBorders>
          </w:tcPr>
          <w:p w:rsidR="009C5B5C" w:rsidRDefault="009C5B5C" w:rsidP="005C02B7">
            <w:pPr>
              <w:pStyle w:val="TableParagraph"/>
              <w:kinsoku w:val="0"/>
              <w:overflowPunct w:val="0"/>
              <w:ind w:left="28" w:right="613"/>
            </w:pPr>
          </w:p>
          <w:p w:rsidR="009C5B5C" w:rsidRDefault="009C5B5C" w:rsidP="005C02B7">
            <w:pPr>
              <w:pStyle w:val="TableParagraph"/>
              <w:kinsoku w:val="0"/>
              <w:overflowPunct w:val="0"/>
              <w:ind w:left="28" w:right="613"/>
            </w:pPr>
            <w:r>
              <w:t>A custodial sentence of more than 48 months</w:t>
            </w:r>
          </w:p>
          <w:p w:rsidR="009C5B5C" w:rsidRDefault="009C5B5C" w:rsidP="005C02B7">
            <w:pPr>
              <w:pStyle w:val="TableParagraph"/>
              <w:kinsoku w:val="0"/>
              <w:overflowPunct w:val="0"/>
              <w:spacing w:before="3"/>
              <w:rPr>
                <w:sz w:val="23"/>
                <w:szCs w:val="23"/>
              </w:rPr>
            </w:pPr>
          </w:p>
          <w:p w:rsidR="009C5B5C" w:rsidRDefault="009C5B5C" w:rsidP="005C02B7">
            <w:pPr>
              <w:pStyle w:val="TableParagraph"/>
              <w:kinsoku w:val="0"/>
              <w:overflowPunct w:val="0"/>
              <w:ind w:left="28" w:right="279"/>
            </w:pPr>
            <w:r>
              <w:t>A custodial sentence of more than 30 months up to 48 months</w:t>
            </w:r>
          </w:p>
          <w:p w:rsidR="009C5B5C" w:rsidRDefault="009C5B5C" w:rsidP="005C02B7">
            <w:pPr>
              <w:pStyle w:val="TableParagraph"/>
              <w:kinsoku w:val="0"/>
              <w:overflowPunct w:val="0"/>
            </w:pPr>
          </w:p>
          <w:p w:rsidR="009C5B5C" w:rsidRDefault="009C5B5C" w:rsidP="005C02B7">
            <w:pPr>
              <w:pStyle w:val="TableParagraph"/>
              <w:kinsoku w:val="0"/>
              <w:overflowPunct w:val="0"/>
              <w:ind w:left="28" w:right="433"/>
            </w:pPr>
            <w:r>
              <w:t>A custodial sentence of 6 months up to 30 months</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2"/>
                <w:szCs w:val="22"/>
              </w:rPr>
            </w:pPr>
          </w:p>
          <w:p w:rsidR="009C5B5C" w:rsidRDefault="009C5B5C" w:rsidP="005C02B7">
            <w:pPr>
              <w:pStyle w:val="TableParagraph"/>
              <w:kinsoku w:val="0"/>
              <w:overflowPunct w:val="0"/>
              <w:ind w:left="28" w:right="433"/>
            </w:pPr>
            <w:r>
              <w:t>A custodial sentence of 6 months or less</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2"/>
                <w:szCs w:val="22"/>
              </w:rPr>
            </w:pPr>
          </w:p>
          <w:p w:rsidR="009C5B5C" w:rsidRDefault="009C5B5C" w:rsidP="005C02B7">
            <w:pPr>
              <w:pStyle w:val="TableParagraph"/>
              <w:kinsoku w:val="0"/>
              <w:overflowPunct w:val="0"/>
              <w:ind w:left="28"/>
            </w:pPr>
            <w:r>
              <w:t>A fine</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spacing w:before="230"/>
              <w:ind w:left="28"/>
            </w:pPr>
            <w:r>
              <w:t>A compensation order</w:t>
            </w:r>
          </w:p>
          <w:p w:rsidR="009C5B5C" w:rsidRDefault="009C5B5C" w:rsidP="005C02B7">
            <w:pPr>
              <w:pStyle w:val="TableParagraph"/>
              <w:kinsoku w:val="0"/>
              <w:overflowPunct w:val="0"/>
            </w:pPr>
          </w:p>
          <w:p w:rsidR="009C5B5C" w:rsidRDefault="009C5B5C" w:rsidP="005C02B7">
            <w:pPr>
              <w:pStyle w:val="TableParagraph"/>
              <w:tabs>
                <w:tab w:val="left" w:pos="446"/>
                <w:tab w:val="left" w:pos="1783"/>
                <w:tab w:val="left" w:pos="2227"/>
              </w:tabs>
              <w:kinsoku w:val="0"/>
              <w:overflowPunct w:val="0"/>
              <w:ind w:left="28" w:right="130"/>
            </w:pPr>
            <w:r>
              <w:t>A</w:t>
            </w:r>
            <w:r>
              <w:tab/>
              <w:t>community</w:t>
            </w:r>
            <w:r>
              <w:tab/>
              <w:t>or</w:t>
            </w:r>
            <w:r>
              <w:tab/>
              <w:t>youth rehabilitation order *</w:t>
            </w:r>
          </w:p>
          <w:p w:rsidR="009C5B5C" w:rsidRDefault="009C5B5C" w:rsidP="005C02B7">
            <w:pPr>
              <w:pStyle w:val="TableParagraph"/>
              <w:kinsoku w:val="0"/>
              <w:overflowPunct w:val="0"/>
            </w:pPr>
          </w:p>
          <w:p w:rsidR="009C5B5C" w:rsidRDefault="009C5B5C" w:rsidP="005C02B7">
            <w:pPr>
              <w:pStyle w:val="TableParagraph"/>
              <w:kinsoku w:val="0"/>
              <w:overflowPunct w:val="0"/>
              <w:ind w:left="28" w:right="306"/>
            </w:pPr>
            <w:r>
              <w:t>A conditional discharge or binding over</w:t>
            </w:r>
          </w:p>
          <w:p w:rsidR="009C5B5C" w:rsidRDefault="009C5B5C" w:rsidP="005C02B7">
            <w:pPr>
              <w:pStyle w:val="TableParagraph"/>
              <w:kinsoku w:val="0"/>
              <w:overflowPunct w:val="0"/>
            </w:pPr>
          </w:p>
          <w:p w:rsidR="009C5B5C" w:rsidRDefault="009C5B5C" w:rsidP="005C02B7">
            <w:pPr>
              <w:pStyle w:val="TableParagraph"/>
              <w:kinsoku w:val="0"/>
              <w:overflowPunct w:val="0"/>
              <w:spacing w:before="1"/>
              <w:ind w:left="28"/>
            </w:pPr>
            <w:r>
              <w:t>An absolute discharge</w:t>
            </w:r>
          </w:p>
          <w:p w:rsidR="009C5B5C" w:rsidRDefault="009C5B5C" w:rsidP="005C02B7">
            <w:pPr>
              <w:pStyle w:val="TableParagraph"/>
              <w:kinsoku w:val="0"/>
              <w:overflowPunct w:val="0"/>
              <w:spacing w:before="11"/>
              <w:rPr>
                <w:sz w:val="23"/>
                <w:szCs w:val="23"/>
              </w:rPr>
            </w:pPr>
          </w:p>
          <w:p w:rsidR="009C5B5C" w:rsidRDefault="009C5B5C" w:rsidP="005C02B7">
            <w:pPr>
              <w:pStyle w:val="TableParagraph"/>
              <w:kinsoku w:val="0"/>
              <w:overflowPunct w:val="0"/>
              <w:ind w:left="28"/>
            </w:pPr>
            <w:r>
              <w:t>A Caution</w:t>
            </w:r>
          </w:p>
          <w:p w:rsidR="009C5B5C" w:rsidRDefault="009C5B5C" w:rsidP="005C02B7">
            <w:pPr>
              <w:pStyle w:val="TableParagraph"/>
              <w:kinsoku w:val="0"/>
              <w:overflowPunct w:val="0"/>
              <w:spacing w:before="1"/>
              <w:rPr>
                <w:sz w:val="26"/>
                <w:szCs w:val="26"/>
              </w:rPr>
            </w:pPr>
          </w:p>
          <w:p w:rsidR="009C5B5C" w:rsidRPr="00FD6009" w:rsidRDefault="009C5B5C" w:rsidP="005C02B7">
            <w:pPr>
              <w:pStyle w:val="TableParagraph"/>
              <w:kinsoku w:val="0"/>
              <w:overflowPunct w:val="0"/>
              <w:spacing w:line="249" w:lineRule="auto"/>
              <w:ind w:left="28" w:right="379"/>
            </w:pPr>
            <w:r>
              <w:t>A court order (i.e. driving disqualification)</w:t>
            </w:r>
          </w:p>
          <w:p w:rsidR="009C5B5C" w:rsidRDefault="009C5B5C" w:rsidP="005C02B7">
            <w:pPr>
              <w:pStyle w:val="TableParagraph"/>
              <w:kinsoku w:val="0"/>
              <w:overflowPunct w:val="0"/>
              <w:spacing w:before="1" w:line="249" w:lineRule="auto"/>
              <w:ind w:left="28" w:right="266"/>
            </w:pPr>
          </w:p>
          <w:p w:rsidR="009C5B5C" w:rsidRDefault="009C5B5C" w:rsidP="005C02B7">
            <w:pPr>
              <w:pStyle w:val="TableParagraph"/>
              <w:kinsoku w:val="0"/>
              <w:overflowPunct w:val="0"/>
              <w:spacing w:before="1" w:line="249" w:lineRule="auto"/>
              <w:ind w:left="28" w:right="266"/>
            </w:pPr>
            <w:r>
              <w:t>Fixed Penalty Notice (FPN), criminal recordable offences only – not traffic related</w:t>
            </w:r>
          </w:p>
          <w:p w:rsidR="009C5B5C" w:rsidRDefault="009C5B5C" w:rsidP="005C02B7">
            <w:pPr>
              <w:pStyle w:val="TableParagraph"/>
              <w:kinsoku w:val="0"/>
              <w:overflowPunct w:val="0"/>
              <w:spacing w:before="207"/>
              <w:ind w:left="41" w:right="473"/>
            </w:pPr>
            <w:r>
              <w:t>Any other sentence not provided for in this table</w:t>
            </w:r>
            <w:r>
              <w:rPr>
                <w:u w:color="4F81BD"/>
              </w:rPr>
              <w:tab/>
            </w:r>
          </w:p>
        </w:tc>
        <w:tc>
          <w:tcPr>
            <w:tcW w:w="3014" w:type="dxa"/>
            <w:vMerge w:val="restart"/>
            <w:tcBorders>
              <w:top w:val="single" w:sz="4" w:space="0" w:color="auto"/>
              <w:left w:val="nil"/>
              <w:bottom w:val="none" w:sz="6" w:space="0" w:color="auto"/>
              <w:right w:val="none" w:sz="6" w:space="0" w:color="auto"/>
            </w:tcBorders>
          </w:tcPr>
          <w:p w:rsidR="009C5B5C" w:rsidRDefault="009C5B5C" w:rsidP="005C02B7">
            <w:pPr>
              <w:pStyle w:val="TableParagraph"/>
              <w:kinsoku w:val="0"/>
              <w:overflowPunct w:val="0"/>
              <w:spacing w:line="267" w:lineRule="exact"/>
              <w:ind w:left="136"/>
            </w:pPr>
          </w:p>
          <w:p w:rsidR="009C5B5C" w:rsidRDefault="009C5B5C" w:rsidP="005C02B7">
            <w:pPr>
              <w:pStyle w:val="TableParagraph"/>
              <w:kinsoku w:val="0"/>
              <w:overflowPunct w:val="0"/>
              <w:spacing w:line="267" w:lineRule="exact"/>
              <w:ind w:left="136"/>
            </w:pPr>
            <w:r>
              <w:t>NEVER SPENT</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2"/>
                <w:szCs w:val="22"/>
              </w:rPr>
            </w:pPr>
          </w:p>
          <w:p w:rsidR="009C5B5C" w:rsidRDefault="009C5B5C" w:rsidP="005C02B7">
            <w:pPr>
              <w:pStyle w:val="TableParagraph"/>
              <w:kinsoku w:val="0"/>
              <w:overflowPunct w:val="0"/>
              <w:ind w:left="136" w:right="119"/>
              <w:jc w:val="both"/>
            </w:pPr>
            <w:r>
              <w:t>7 years after completion of the sentence, including any license period</w:t>
            </w:r>
          </w:p>
          <w:p w:rsidR="009C5B5C" w:rsidRDefault="009C5B5C" w:rsidP="005C02B7">
            <w:pPr>
              <w:pStyle w:val="TableParagraph"/>
              <w:kinsoku w:val="0"/>
              <w:overflowPunct w:val="0"/>
            </w:pPr>
          </w:p>
          <w:p w:rsidR="009C5B5C" w:rsidRDefault="009C5B5C" w:rsidP="005C02B7">
            <w:pPr>
              <w:pStyle w:val="TableParagraph"/>
              <w:kinsoku w:val="0"/>
              <w:overflowPunct w:val="0"/>
              <w:ind w:left="136" w:right="211"/>
            </w:pPr>
            <w:r>
              <w:t>48 months after completion of the sentence, including any licence period</w:t>
            </w:r>
          </w:p>
          <w:p w:rsidR="009C5B5C" w:rsidRDefault="009C5B5C" w:rsidP="005C02B7">
            <w:pPr>
              <w:pStyle w:val="TableParagraph"/>
              <w:kinsoku w:val="0"/>
              <w:overflowPunct w:val="0"/>
            </w:pPr>
          </w:p>
          <w:p w:rsidR="009C5B5C" w:rsidRDefault="009C5B5C" w:rsidP="005C02B7">
            <w:pPr>
              <w:pStyle w:val="TableParagraph"/>
              <w:kinsoku w:val="0"/>
              <w:overflowPunct w:val="0"/>
              <w:ind w:left="136" w:right="211"/>
            </w:pPr>
            <w:r>
              <w:t>24 months after completion of the sentence, including any licence period</w:t>
            </w:r>
          </w:p>
          <w:p w:rsidR="009C5B5C" w:rsidRDefault="009C5B5C" w:rsidP="005C02B7">
            <w:pPr>
              <w:pStyle w:val="TableParagraph"/>
              <w:kinsoku w:val="0"/>
              <w:overflowPunct w:val="0"/>
            </w:pPr>
          </w:p>
          <w:p w:rsidR="009C5B5C" w:rsidRDefault="009C5B5C" w:rsidP="005C02B7">
            <w:pPr>
              <w:pStyle w:val="TableParagraph"/>
              <w:kinsoku w:val="0"/>
              <w:overflowPunct w:val="0"/>
              <w:ind w:left="136" w:right="211"/>
            </w:pPr>
            <w:r>
              <w:t>12 months after completion of the sentence (including any licence period)</w:t>
            </w:r>
          </w:p>
          <w:p w:rsidR="009C5B5C" w:rsidRDefault="009C5B5C" w:rsidP="005C02B7">
            <w:pPr>
              <w:pStyle w:val="TableParagraph"/>
              <w:kinsoku w:val="0"/>
              <w:overflowPunct w:val="0"/>
            </w:pPr>
          </w:p>
          <w:p w:rsidR="009C5B5C" w:rsidRDefault="009C5B5C" w:rsidP="005C02B7">
            <w:pPr>
              <w:pStyle w:val="TableParagraph"/>
              <w:kinsoku w:val="0"/>
              <w:overflowPunct w:val="0"/>
              <w:ind w:left="136"/>
            </w:pPr>
            <w:r>
              <w:t>When payment made in full</w:t>
            </w:r>
          </w:p>
          <w:p w:rsidR="009C5B5C" w:rsidRDefault="009C5B5C" w:rsidP="005C02B7">
            <w:pPr>
              <w:pStyle w:val="TableParagraph"/>
              <w:kinsoku w:val="0"/>
              <w:overflowPunct w:val="0"/>
            </w:pPr>
          </w:p>
          <w:p w:rsidR="009C5B5C" w:rsidRDefault="009C5B5C" w:rsidP="005C02B7">
            <w:pPr>
              <w:pStyle w:val="TableParagraph"/>
              <w:kinsoku w:val="0"/>
              <w:overflowPunct w:val="0"/>
              <w:ind w:left="136" w:right="445"/>
            </w:pPr>
            <w:r>
              <w:t>When the order ceases to have effect *</w:t>
            </w:r>
          </w:p>
          <w:p w:rsidR="009C5B5C" w:rsidRDefault="009C5B5C" w:rsidP="005C02B7">
            <w:pPr>
              <w:pStyle w:val="TableParagraph"/>
              <w:kinsoku w:val="0"/>
              <w:overflowPunct w:val="0"/>
            </w:pPr>
          </w:p>
          <w:p w:rsidR="009C5B5C" w:rsidRDefault="009C5B5C" w:rsidP="005C02B7">
            <w:pPr>
              <w:pStyle w:val="TableParagraph"/>
              <w:kinsoku w:val="0"/>
              <w:overflowPunct w:val="0"/>
              <w:ind w:left="136" w:right="445"/>
            </w:pPr>
            <w:r>
              <w:t>When the order ceases to have effect</w:t>
            </w:r>
          </w:p>
          <w:p w:rsidR="009C5B5C" w:rsidRDefault="009C5B5C" w:rsidP="005C02B7">
            <w:pPr>
              <w:pStyle w:val="TableParagraph"/>
              <w:kinsoku w:val="0"/>
              <w:overflowPunct w:val="0"/>
            </w:pPr>
          </w:p>
          <w:p w:rsidR="009C5B5C" w:rsidRDefault="009C5B5C" w:rsidP="005C02B7">
            <w:pPr>
              <w:pStyle w:val="TableParagraph"/>
              <w:kinsoku w:val="0"/>
              <w:overflowPunct w:val="0"/>
              <w:spacing w:line="480" w:lineRule="auto"/>
              <w:ind w:left="136" w:right="569"/>
              <w:jc w:val="both"/>
            </w:pPr>
            <w:r>
              <w:t>No rehabilitation period No rehabilitation period No rehabilitation period</w:t>
            </w:r>
          </w:p>
          <w:p w:rsidR="009C5B5C" w:rsidRDefault="009C5B5C" w:rsidP="005C02B7">
            <w:pPr>
              <w:pStyle w:val="TableParagraph"/>
              <w:kinsoku w:val="0"/>
              <w:overflowPunct w:val="0"/>
            </w:pPr>
          </w:p>
          <w:p w:rsidR="009C5B5C" w:rsidRDefault="009C5B5C" w:rsidP="005C02B7">
            <w:pPr>
              <w:pStyle w:val="TableParagraph"/>
              <w:kinsoku w:val="0"/>
              <w:overflowPunct w:val="0"/>
              <w:ind w:left="133"/>
            </w:pPr>
            <w:r>
              <w:t>No rehabilitation period</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spacing w:before="219"/>
              <w:ind w:left="133"/>
            </w:pPr>
            <w:r>
              <w:t>No rehabilitation period</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spacing w:before="206" w:line="291" w:lineRule="exact"/>
              <w:ind w:right="-44"/>
              <w:rPr>
                <w:rFonts w:ascii="Cambria" w:hAnsi="Cambria" w:cs="Cambria"/>
                <w:b/>
                <w:bCs/>
                <w:color w:val="FF0000"/>
                <w:spacing w:val="7"/>
                <w:position w:val="14"/>
                <w:sz w:val="22"/>
                <w:szCs w:val="22"/>
              </w:rPr>
            </w:pPr>
          </w:p>
        </w:tc>
        <w:tc>
          <w:tcPr>
            <w:tcW w:w="4572" w:type="dxa"/>
            <w:tcBorders>
              <w:top w:val="single" w:sz="4" w:space="0" w:color="auto"/>
              <w:left w:val="none" w:sz="6" w:space="0" w:color="auto"/>
              <w:bottom w:val="none" w:sz="6" w:space="0" w:color="auto"/>
            </w:tcBorders>
          </w:tcPr>
          <w:p w:rsidR="009C5B5C" w:rsidRDefault="009C5B5C" w:rsidP="005C02B7">
            <w:pPr>
              <w:pStyle w:val="TableParagraph"/>
              <w:tabs>
                <w:tab w:val="left" w:pos="3431"/>
              </w:tabs>
              <w:kinsoku w:val="0"/>
              <w:overflowPunct w:val="0"/>
              <w:spacing w:line="268" w:lineRule="exact"/>
              <w:ind w:left="131"/>
            </w:pPr>
          </w:p>
          <w:p w:rsidR="009C5B5C" w:rsidRDefault="009C5B5C" w:rsidP="005C02B7">
            <w:pPr>
              <w:pStyle w:val="TableParagraph"/>
              <w:tabs>
                <w:tab w:val="left" w:pos="3431"/>
              </w:tabs>
              <w:kinsoku w:val="0"/>
              <w:overflowPunct w:val="0"/>
              <w:spacing w:line="268" w:lineRule="exact"/>
              <w:ind w:left="131"/>
              <w:rPr>
                <w:position w:val="2"/>
              </w:rPr>
            </w:pPr>
            <w:r>
              <w:t>NEVER</w:t>
            </w:r>
            <w:r>
              <w:rPr>
                <w:spacing w:val="-2"/>
              </w:rPr>
              <w:t xml:space="preserve"> </w:t>
            </w:r>
            <w:r>
              <w:t>SPENT</w:t>
            </w:r>
            <w:r>
              <w:tab/>
            </w:r>
            <w:r>
              <w:rPr>
                <w:position w:val="2"/>
              </w:rPr>
              <w:t>N/A</w:t>
            </w:r>
          </w:p>
          <w:p w:rsidR="009C5B5C" w:rsidRDefault="009C5B5C" w:rsidP="005C02B7">
            <w:pPr>
              <w:pStyle w:val="TableParagraph"/>
              <w:kinsoku w:val="0"/>
              <w:overflowPunct w:val="0"/>
              <w:rPr>
                <w:sz w:val="28"/>
                <w:szCs w:val="28"/>
              </w:rPr>
            </w:pPr>
          </w:p>
          <w:p w:rsidR="009C5B5C" w:rsidRDefault="009C5B5C" w:rsidP="005C02B7">
            <w:pPr>
              <w:pStyle w:val="TableParagraph"/>
              <w:tabs>
                <w:tab w:val="left" w:pos="3435"/>
              </w:tabs>
              <w:kinsoku w:val="0"/>
              <w:overflowPunct w:val="0"/>
              <w:spacing w:before="210"/>
              <w:ind w:left="131"/>
              <w:rPr>
                <w:position w:val="2"/>
              </w:rPr>
            </w:pPr>
            <w:r>
              <w:t>42 months</w:t>
            </w:r>
            <w:r>
              <w:rPr>
                <w:spacing w:val="-2"/>
              </w:rPr>
              <w:t xml:space="preserve"> </w:t>
            </w:r>
            <w:r>
              <w:t>after</w:t>
            </w:r>
            <w:r>
              <w:rPr>
                <w:spacing w:val="-2"/>
              </w:rPr>
              <w:t xml:space="preserve"> </w:t>
            </w:r>
            <w:r>
              <w:t>completion</w:t>
            </w:r>
            <w:r>
              <w:tab/>
            </w:r>
            <w:r>
              <w:rPr>
                <w:position w:val="2"/>
              </w:rPr>
              <w:t>None</w:t>
            </w:r>
          </w:p>
          <w:p w:rsidR="009C5B5C" w:rsidRDefault="009C5B5C" w:rsidP="005C02B7">
            <w:pPr>
              <w:pStyle w:val="TableParagraph"/>
              <w:kinsoku w:val="0"/>
              <w:overflowPunct w:val="0"/>
              <w:ind w:left="131" w:right="1955"/>
            </w:pPr>
            <w:r>
              <w:t>of the sentence, including any licence period</w:t>
            </w:r>
          </w:p>
          <w:p w:rsidR="009C5B5C" w:rsidRDefault="009C5B5C" w:rsidP="005C02B7">
            <w:pPr>
              <w:pStyle w:val="TableParagraph"/>
              <w:kinsoku w:val="0"/>
              <w:overflowPunct w:val="0"/>
              <w:spacing w:before="3"/>
              <w:rPr>
                <w:sz w:val="22"/>
                <w:szCs w:val="22"/>
              </w:rPr>
            </w:pPr>
          </w:p>
          <w:p w:rsidR="009C5B5C" w:rsidRDefault="009C5B5C" w:rsidP="005C02B7">
            <w:pPr>
              <w:pStyle w:val="TableParagraph"/>
              <w:tabs>
                <w:tab w:val="left" w:pos="3419"/>
              </w:tabs>
              <w:kinsoku w:val="0"/>
              <w:overflowPunct w:val="0"/>
              <w:ind w:left="131"/>
              <w:rPr>
                <w:position w:val="2"/>
              </w:rPr>
            </w:pPr>
            <w:r>
              <w:t>24 months</w:t>
            </w:r>
            <w:r>
              <w:rPr>
                <w:spacing w:val="-2"/>
              </w:rPr>
              <w:t xml:space="preserve"> </w:t>
            </w:r>
            <w:r>
              <w:t>after</w:t>
            </w:r>
            <w:r>
              <w:rPr>
                <w:spacing w:val="-2"/>
              </w:rPr>
              <w:t xml:space="preserve"> </w:t>
            </w:r>
            <w:r>
              <w:t>completion</w:t>
            </w:r>
            <w:r>
              <w:tab/>
            </w:r>
            <w:r>
              <w:rPr>
                <w:position w:val="2"/>
              </w:rPr>
              <w:t>None</w:t>
            </w:r>
          </w:p>
          <w:p w:rsidR="009C5B5C" w:rsidRDefault="009C5B5C" w:rsidP="005C02B7">
            <w:pPr>
              <w:pStyle w:val="TableParagraph"/>
              <w:kinsoku w:val="0"/>
              <w:overflowPunct w:val="0"/>
              <w:ind w:left="131" w:right="1955"/>
            </w:pPr>
            <w:r>
              <w:t>of the sentence, including any licence period</w:t>
            </w:r>
          </w:p>
          <w:p w:rsidR="009C5B5C" w:rsidRDefault="009C5B5C" w:rsidP="005C02B7">
            <w:pPr>
              <w:pStyle w:val="TableParagraph"/>
              <w:tabs>
                <w:tab w:val="left" w:pos="3419"/>
              </w:tabs>
              <w:kinsoku w:val="0"/>
              <w:overflowPunct w:val="0"/>
              <w:spacing w:before="216"/>
              <w:ind w:left="131"/>
              <w:rPr>
                <w:position w:val="6"/>
              </w:rPr>
            </w:pPr>
            <w:r>
              <w:t>18 months</w:t>
            </w:r>
            <w:r>
              <w:rPr>
                <w:spacing w:val="-2"/>
              </w:rPr>
              <w:t xml:space="preserve"> </w:t>
            </w:r>
            <w:r>
              <w:t>after</w:t>
            </w:r>
            <w:r>
              <w:rPr>
                <w:spacing w:val="-2"/>
              </w:rPr>
              <w:t xml:space="preserve"> </w:t>
            </w:r>
            <w:r>
              <w:t>completion</w:t>
            </w:r>
            <w:r>
              <w:tab/>
            </w:r>
            <w:r>
              <w:rPr>
                <w:position w:val="6"/>
              </w:rPr>
              <w:t>None</w:t>
            </w:r>
          </w:p>
          <w:p w:rsidR="009C5B5C" w:rsidRDefault="009C5B5C" w:rsidP="005C02B7">
            <w:pPr>
              <w:pStyle w:val="TableParagraph"/>
              <w:kinsoku w:val="0"/>
              <w:overflowPunct w:val="0"/>
              <w:ind w:left="131" w:right="1955"/>
            </w:pPr>
            <w:r>
              <w:t>of the sentence, including any licence period</w:t>
            </w:r>
          </w:p>
          <w:p w:rsidR="009C5B5C" w:rsidRDefault="009C5B5C" w:rsidP="005C02B7">
            <w:pPr>
              <w:pStyle w:val="TableParagraph"/>
              <w:kinsoku w:val="0"/>
              <w:overflowPunct w:val="0"/>
              <w:spacing w:before="1"/>
              <w:rPr>
                <w:sz w:val="23"/>
                <w:szCs w:val="23"/>
              </w:rPr>
            </w:pPr>
          </w:p>
          <w:p w:rsidR="009C5B5C" w:rsidRDefault="009C5B5C" w:rsidP="005C02B7">
            <w:pPr>
              <w:pStyle w:val="TableParagraph"/>
              <w:tabs>
                <w:tab w:val="left" w:pos="3432"/>
              </w:tabs>
              <w:kinsoku w:val="0"/>
              <w:overflowPunct w:val="0"/>
              <w:spacing w:before="1"/>
              <w:ind w:left="131"/>
              <w:rPr>
                <w:position w:val="1"/>
              </w:rPr>
            </w:pPr>
            <w:r>
              <w:t>6 months</w:t>
            </w:r>
            <w:r>
              <w:rPr>
                <w:spacing w:val="5"/>
              </w:rPr>
              <w:t xml:space="preserve"> </w:t>
            </w:r>
            <w:r>
              <w:t>after</w:t>
            </w:r>
            <w:r>
              <w:rPr>
                <w:spacing w:val="1"/>
              </w:rPr>
              <w:t xml:space="preserve"> </w:t>
            </w:r>
            <w:r>
              <w:t>completion</w:t>
            </w:r>
            <w:r>
              <w:tab/>
            </w:r>
            <w:r>
              <w:rPr>
                <w:position w:val="1"/>
              </w:rPr>
              <w:t>None</w:t>
            </w:r>
          </w:p>
          <w:p w:rsidR="009C5B5C" w:rsidRDefault="009C5B5C" w:rsidP="005C02B7">
            <w:pPr>
              <w:pStyle w:val="TableParagraph"/>
              <w:kinsoku w:val="0"/>
              <w:overflowPunct w:val="0"/>
              <w:ind w:left="131" w:right="1935"/>
            </w:pPr>
            <w:r>
              <w:t>of the sentence (including any licence period)</w:t>
            </w:r>
          </w:p>
          <w:p w:rsidR="009C5B5C" w:rsidRDefault="009C5B5C" w:rsidP="005C02B7">
            <w:pPr>
              <w:pStyle w:val="TableParagraph"/>
              <w:tabs>
                <w:tab w:val="left" w:pos="3432"/>
              </w:tabs>
              <w:kinsoku w:val="0"/>
              <w:overflowPunct w:val="0"/>
              <w:spacing w:before="216"/>
              <w:ind w:left="131"/>
              <w:rPr>
                <w:position w:val="6"/>
              </w:rPr>
            </w:pPr>
            <w:r>
              <w:t>When payment made</w:t>
            </w:r>
            <w:r>
              <w:rPr>
                <w:spacing w:val="6"/>
              </w:rPr>
              <w:t xml:space="preserve"> </w:t>
            </w:r>
            <w:r>
              <w:t>in</w:t>
            </w:r>
            <w:r>
              <w:rPr>
                <w:spacing w:val="1"/>
              </w:rPr>
              <w:t xml:space="preserve"> </w:t>
            </w:r>
            <w:r>
              <w:t>full</w:t>
            </w:r>
            <w:r>
              <w:tab/>
            </w:r>
            <w:r>
              <w:rPr>
                <w:position w:val="6"/>
              </w:rPr>
              <w:t>None</w:t>
            </w:r>
          </w:p>
          <w:p w:rsidR="009C5B5C" w:rsidRDefault="009C5B5C" w:rsidP="005C02B7">
            <w:pPr>
              <w:pStyle w:val="TableParagraph"/>
              <w:tabs>
                <w:tab w:val="left" w:pos="3432"/>
              </w:tabs>
              <w:kinsoku w:val="0"/>
              <w:overflowPunct w:val="0"/>
              <w:spacing w:before="276" w:line="301" w:lineRule="exact"/>
              <w:ind w:left="131"/>
              <w:rPr>
                <w:position w:val="-5"/>
              </w:rPr>
            </w:pPr>
            <w:r>
              <w:t>When the order ceases to</w:t>
            </w:r>
            <w:r>
              <w:tab/>
            </w:r>
            <w:r>
              <w:rPr>
                <w:position w:val="-5"/>
              </w:rPr>
              <w:t>None</w:t>
            </w:r>
          </w:p>
          <w:p w:rsidR="009C5B5C" w:rsidRDefault="009C5B5C" w:rsidP="005C02B7">
            <w:pPr>
              <w:pStyle w:val="TableParagraph"/>
              <w:kinsoku w:val="0"/>
              <w:overflowPunct w:val="0"/>
              <w:spacing w:line="251" w:lineRule="exact"/>
              <w:ind w:left="131"/>
            </w:pPr>
            <w:r>
              <w:t>have effect *</w:t>
            </w:r>
          </w:p>
          <w:p w:rsidR="009C5B5C" w:rsidRDefault="009C5B5C" w:rsidP="005C02B7">
            <w:pPr>
              <w:pStyle w:val="TableParagraph"/>
              <w:kinsoku w:val="0"/>
              <w:overflowPunct w:val="0"/>
              <w:spacing w:before="11"/>
              <w:rPr>
                <w:sz w:val="23"/>
                <w:szCs w:val="23"/>
              </w:rPr>
            </w:pPr>
          </w:p>
          <w:p w:rsidR="009C5B5C" w:rsidRDefault="009C5B5C" w:rsidP="005C02B7">
            <w:pPr>
              <w:pStyle w:val="TableParagraph"/>
              <w:tabs>
                <w:tab w:val="left" w:pos="3427"/>
              </w:tabs>
              <w:kinsoku w:val="0"/>
              <w:overflowPunct w:val="0"/>
              <w:spacing w:line="291" w:lineRule="exact"/>
              <w:ind w:left="131"/>
              <w:rPr>
                <w:position w:val="-3"/>
              </w:rPr>
            </w:pPr>
            <w:r>
              <w:t>When the order ceases to</w:t>
            </w:r>
            <w:r>
              <w:tab/>
            </w:r>
            <w:r>
              <w:rPr>
                <w:position w:val="-3"/>
              </w:rPr>
              <w:t>None</w:t>
            </w:r>
          </w:p>
          <w:p w:rsidR="009C5B5C" w:rsidRDefault="009C5B5C" w:rsidP="005C02B7">
            <w:pPr>
              <w:pStyle w:val="TableParagraph"/>
              <w:kinsoku w:val="0"/>
              <w:overflowPunct w:val="0"/>
              <w:spacing w:line="261" w:lineRule="exact"/>
              <w:ind w:left="131"/>
            </w:pPr>
            <w:r>
              <w:t>have effect</w:t>
            </w:r>
          </w:p>
          <w:p w:rsidR="009C5B5C" w:rsidRDefault="009C5B5C" w:rsidP="005C02B7">
            <w:pPr>
              <w:pStyle w:val="TableParagraph"/>
              <w:kinsoku w:val="0"/>
              <w:overflowPunct w:val="0"/>
            </w:pPr>
          </w:p>
          <w:p w:rsidR="009C5B5C" w:rsidRDefault="009C5B5C" w:rsidP="005C02B7">
            <w:pPr>
              <w:pStyle w:val="TableParagraph"/>
              <w:tabs>
                <w:tab w:val="left" w:pos="3431"/>
              </w:tabs>
              <w:kinsoku w:val="0"/>
              <w:overflowPunct w:val="0"/>
              <w:ind w:left="131"/>
              <w:rPr>
                <w:position w:val="-5"/>
              </w:rPr>
            </w:pPr>
            <w:r>
              <w:t>No</w:t>
            </w:r>
            <w:r>
              <w:rPr>
                <w:spacing w:val="-4"/>
              </w:rPr>
              <w:t xml:space="preserve"> </w:t>
            </w:r>
            <w:r>
              <w:t>rehabilitation</w:t>
            </w:r>
            <w:r>
              <w:rPr>
                <w:spacing w:val="-3"/>
              </w:rPr>
              <w:t xml:space="preserve"> </w:t>
            </w:r>
            <w:r>
              <w:t>period</w:t>
            </w:r>
            <w:r>
              <w:tab/>
            </w:r>
            <w:r>
              <w:rPr>
                <w:position w:val="-5"/>
              </w:rPr>
              <w:t>None</w:t>
            </w:r>
          </w:p>
          <w:p w:rsidR="009C5B5C" w:rsidRDefault="009C5B5C" w:rsidP="005C02B7">
            <w:pPr>
              <w:pStyle w:val="TableParagraph"/>
              <w:tabs>
                <w:tab w:val="left" w:pos="3420"/>
              </w:tabs>
              <w:kinsoku w:val="0"/>
              <w:overflowPunct w:val="0"/>
              <w:spacing w:before="226"/>
              <w:ind w:left="131"/>
              <w:rPr>
                <w:position w:val="-3"/>
              </w:rPr>
            </w:pPr>
            <w:r>
              <w:t xml:space="preserve">No rehabilitation period            </w:t>
            </w:r>
            <w:r>
              <w:rPr>
                <w:position w:val="-3"/>
              </w:rPr>
              <w:t>12 months</w:t>
            </w:r>
          </w:p>
          <w:p w:rsidR="009C5B5C" w:rsidRDefault="009C5B5C" w:rsidP="009C5B5C">
            <w:pPr>
              <w:pStyle w:val="TableParagraph"/>
              <w:tabs>
                <w:tab w:val="left" w:pos="2807"/>
              </w:tabs>
              <w:kinsoku w:val="0"/>
              <w:overflowPunct w:val="0"/>
              <w:spacing w:before="226" w:line="291" w:lineRule="exact"/>
              <w:rPr>
                <w:position w:val="2"/>
              </w:rPr>
            </w:pPr>
            <w:r>
              <w:t xml:space="preserve"> </w:t>
            </w:r>
            <w:r>
              <w:t>No</w:t>
            </w:r>
            <w:r>
              <w:rPr>
                <w:spacing w:val="-5"/>
              </w:rPr>
              <w:t xml:space="preserve"> </w:t>
            </w:r>
            <w:r>
              <w:t>rehabilitation</w:t>
            </w:r>
            <w:r>
              <w:rPr>
                <w:spacing w:val="-5"/>
              </w:rPr>
              <w:t xml:space="preserve"> </w:t>
            </w:r>
            <w:r>
              <w:t xml:space="preserve">period   </w:t>
            </w:r>
            <w:r>
              <w:rPr>
                <w:position w:val="2"/>
              </w:rPr>
              <w:t>when order</w:t>
            </w:r>
            <w:r>
              <w:rPr>
                <w:spacing w:val="-4"/>
                <w:position w:val="2"/>
              </w:rPr>
              <w:t xml:space="preserve"> </w:t>
            </w:r>
            <w:r>
              <w:rPr>
                <w:position w:val="2"/>
              </w:rPr>
              <w:t>ceases</w:t>
            </w:r>
          </w:p>
          <w:p w:rsidR="009C5B5C" w:rsidRDefault="009C5B5C" w:rsidP="005C02B7">
            <w:pPr>
              <w:pStyle w:val="TableParagraph"/>
              <w:kinsoku w:val="0"/>
              <w:overflowPunct w:val="0"/>
              <w:spacing w:line="270" w:lineRule="exact"/>
              <w:ind w:left="2807"/>
            </w:pPr>
            <w:r>
              <w:t>to have effect</w:t>
            </w:r>
          </w:p>
        </w:tc>
      </w:tr>
      <w:tr w:rsidR="009C5B5C" w:rsidTr="005C02B7">
        <w:trPr>
          <w:trHeight w:val="3348"/>
        </w:trPr>
        <w:tc>
          <w:tcPr>
            <w:tcW w:w="2907" w:type="dxa"/>
            <w:vMerge/>
            <w:tcBorders>
              <w:top w:val="nil"/>
            </w:tcBorders>
          </w:tcPr>
          <w:p w:rsidR="009C5B5C" w:rsidRDefault="009C5B5C" w:rsidP="005C02B7">
            <w:pPr>
              <w:pStyle w:val="BodyText"/>
              <w:kinsoku w:val="0"/>
              <w:overflowPunct w:val="0"/>
              <w:spacing w:before="3"/>
              <w:rPr>
                <w:sz w:val="2"/>
                <w:szCs w:val="2"/>
              </w:rPr>
            </w:pPr>
          </w:p>
        </w:tc>
        <w:tc>
          <w:tcPr>
            <w:tcW w:w="3014" w:type="dxa"/>
            <w:vMerge/>
            <w:tcBorders>
              <w:top w:val="nil"/>
              <w:left w:val="nil"/>
              <w:bottom w:val="none" w:sz="6" w:space="0" w:color="auto"/>
              <w:right w:val="none" w:sz="6" w:space="0" w:color="auto"/>
            </w:tcBorders>
          </w:tcPr>
          <w:p w:rsidR="009C5B5C" w:rsidRDefault="009C5B5C" w:rsidP="005C02B7">
            <w:pPr>
              <w:pStyle w:val="BodyText"/>
              <w:kinsoku w:val="0"/>
              <w:overflowPunct w:val="0"/>
              <w:spacing w:before="3"/>
              <w:rPr>
                <w:sz w:val="2"/>
                <w:szCs w:val="2"/>
              </w:rPr>
            </w:pPr>
          </w:p>
        </w:tc>
        <w:tc>
          <w:tcPr>
            <w:tcW w:w="4572" w:type="dxa"/>
            <w:tcBorders>
              <w:top w:val="none" w:sz="6" w:space="0" w:color="auto"/>
              <w:left w:val="none" w:sz="6" w:space="0" w:color="auto"/>
              <w:bottom w:val="none" w:sz="6" w:space="0" w:color="auto"/>
              <w:right w:val="none" w:sz="6" w:space="0" w:color="auto"/>
            </w:tcBorders>
          </w:tcPr>
          <w:p w:rsidR="009C5B5C" w:rsidRDefault="009C5B5C" w:rsidP="005C02B7">
            <w:pPr>
              <w:pStyle w:val="TableParagraph"/>
              <w:tabs>
                <w:tab w:val="left" w:pos="3404"/>
              </w:tabs>
              <w:kinsoku w:val="0"/>
              <w:overflowPunct w:val="0"/>
            </w:pPr>
          </w:p>
          <w:p w:rsidR="009C5B5C" w:rsidRDefault="009C5B5C" w:rsidP="005C02B7">
            <w:pPr>
              <w:pStyle w:val="TableParagraph"/>
              <w:tabs>
                <w:tab w:val="left" w:pos="3404"/>
              </w:tabs>
              <w:kinsoku w:val="0"/>
              <w:overflowPunct w:val="0"/>
            </w:pPr>
            <w:r>
              <w:t>No</w:t>
            </w:r>
            <w:r>
              <w:rPr>
                <w:spacing w:val="-1"/>
              </w:rPr>
              <w:t xml:space="preserve"> </w:t>
            </w:r>
            <w:r>
              <w:t>rehabilitation</w:t>
            </w:r>
            <w:r>
              <w:rPr>
                <w:spacing w:val="-1"/>
              </w:rPr>
              <w:t xml:space="preserve"> </w:t>
            </w:r>
            <w:r>
              <w:t xml:space="preserve">period               </w:t>
            </w:r>
            <w:bookmarkStart w:id="0" w:name="_GoBack"/>
            <w:bookmarkEnd w:id="0"/>
            <w:r>
              <w:t>6 months</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tabs>
                <w:tab w:val="left" w:pos="3483"/>
              </w:tabs>
              <w:kinsoku w:val="0"/>
              <w:overflowPunct w:val="0"/>
              <w:spacing w:before="207"/>
              <w:ind w:left="124"/>
            </w:pPr>
            <w:r>
              <w:t>No</w:t>
            </w:r>
            <w:r>
              <w:rPr>
                <w:spacing w:val="-5"/>
              </w:rPr>
              <w:t xml:space="preserve"> </w:t>
            </w:r>
            <w:r>
              <w:t>rehabilitation</w:t>
            </w:r>
            <w:r>
              <w:rPr>
                <w:spacing w:val="-4"/>
              </w:rPr>
              <w:t xml:space="preserve"> </w:t>
            </w:r>
            <w:r>
              <w:t>period</w:t>
            </w:r>
            <w:r>
              <w:tab/>
              <w:t>None</w:t>
            </w: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rPr>
                <w:sz w:val="26"/>
                <w:szCs w:val="26"/>
              </w:rPr>
            </w:pPr>
          </w:p>
          <w:p w:rsidR="009C5B5C" w:rsidRDefault="009C5B5C" w:rsidP="005C02B7">
            <w:pPr>
              <w:pStyle w:val="TableParagraph"/>
              <w:kinsoku w:val="0"/>
              <w:overflowPunct w:val="0"/>
              <w:spacing w:before="208"/>
              <w:rPr>
                <w:rFonts w:ascii="Cambria" w:hAnsi="Cambria" w:cs="Cambria"/>
                <w:color w:val="FF0000"/>
              </w:rPr>
            </w:pPr>
            <w:r>
              <w:rPr>
                <w:rFonts w:ascii="Cambria" w:hAnsi="Cambria" w:cs="Cambria"/>
                <w:color w:val="FF0000"/>
                <w:u w:val="single" w:color="4F81BD"/>
              </w:rPr>
              <w:t xml:space="preserve"> </w:t>
            </w:r>
          </w:p>
        </w:tc>
      </w:tr>
    </w:tbl>
    <w:p w:rsidR="009C5B5C" w:rsidRDefault="009C5B5C" w:rsidP="009C5B5C">
      <w:pPr>
        <w:pStyle w:val="BodyText"/>
        <w:kinsoku w:val="0"/>
        <w:overflowPunct w:val="0"/>
        <w:spacing w:line="20" w:lineRule="exact"/>
        <w:ind w:left="106"/>
        <w:rPr>
          <w:sz w:val="2"/>
          <w:szCs w:val="2"/>
        </w:rPr>
      </w:pPr>
      <w:r>
        <w:rPr>
          <w:noProof/>
          <w:sz w:val="2"/>
          <w:szCs w:val="2"/>
        </w:rPr>
        <w:lastRenderedPageBreak/>
        <mc:AlternateContent>
          <mc:Choice Requires="wpg">
            <w:drawing>
              <wp:inline distT="0" distB="0" distL="0" distR="0" wp14:anchorId="135CBDD7" wp14:editId="67EB9FAB">
                <wp:extent cx="5638800" cy="12700"/>
                <wp:effectExtent l="6985" t="3175" r="1206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2700"/>
                          <a:chOff x="0" y="0"/>
                          <a:chExt cx="8880" cy="20"/>
                        </a:xfrm>
                      </wpg:grpSpPr>
                      <wps:wsp>
                        <wps:cNvPr id="5" name="Freeform 6"/>
                        <wps:cNvSpPr>
                          <a:spLocks/>
                        </wps:cNvSpPr>
                        <wps:spPr bwMode="auto">
                          <a:xfrm>
                            <a:off x="0" y="4"/>
                            <a:ext cx="8880" cy="20"/>
                          </a:xfrm>
                          <a:custGeom>
                            <a:avLst/>
                            <a:gdLst>
                              <a:gd name="T0" fmla="*/ 0 w 8880"/>
                              <a:gd name="T1" fmla="*/ 0 h 20"/>
                              <a:gd name="T2" fmla="*/ 8879 w 8880"/>
                              <a:gd name="T3" fmla="*/ 0 h 20"/>
                            </a:gdLst>
                            <a:ahLst/>
                            <a:cxnLst>
                              <a:cxn ang="0">
                                <a:pos x="T0" y="T1"/>
                              </a:cxn>
                              <a:cxn ang="0">
                                <a:pos x="T2" y="T3"/>
                              </a:cxn>
                            </a:cxnLst>
                            <a:rect l="0" t="0" r="r" b="b"/>
                            <a:pathLst>
                              <a:path w="8880" h="20">
                                <a:moveTo>
                                  <a:pt x="0" y="0"/>
                                </a:moveTo>
                                <a:lnTo>
                                  <a:pt x="8879"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444pt;height:1pt;mso-position-horizontal-relative:char;mso-position-vertical-relative:line" coordsize="8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">
                <v:shape id="Freeform 6" o:spid="_x0000_s1027" style="position:absolute;top:4;width:8880;height:20;visibility:visible;mso-wrap-style:square;v-text-anchor:top" coordsize="8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EvcMA&#10;AADaAAAADwAAAGRycy9kb3ducmV2LnhtbESPQYvCMBSE74L/ITzBi6yporJUo4gguwoirV68PZpn&#10;W2xeSpO13X9vFhY8DjPzDbPadKYST2pcaVnBZByBIM6sLjlXcL3sPz5BOI+ssbJMCn7JwWbd760w&#10;1rblhJ6pz0WAsItRQeF9HUvpsoIMurGtiYN3t41BH2STS91gG+CmktMoWkiDJYeFAmvaFZQ90h+j&#10;4HxMNX+1x8npmlzS2+g823aHmVLDQbddgvDU+Xf4v/2tFczh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HEvcMAAADaAAAADwAAAAAAAAAAAAAAAACYAgAAZHJzL2Rv&#10;d25yZXYueG1sUEsFBgAAAAAEAAQA9QAAAIgDAAAAAA==&#10;" path="m,l8879,e" filled="f" strokeweight=".16967mm">
                  <v:path arrowok="t" o:connecttype="custom" o:connectlocs="0,0;8879,0" o:connectangles="0,0"/>
                </v:shape>
                <w10:anchorlock/>
              </v:group>
            </w:pict>
          </mc:Fallback>
        </mc:AlternateContent>
      </w:r>
    </w:p>
    <w:p w:rsidR="009C5B5C" w:rsidRPr="007B3A86" w:rsidRDefault="009C5B5C" w:rsidP="009C5B5C">
      <w:pPr>
        <w:pStyle w:val="BodyText"/>
        <w:kinsoku w:val="0"/>
        <w:overflowPunct w:val="0"/>
        <w:spacing w:before="11"/>
        <w:rPr>
          <w:sz w:val="28"/>
          <w:szCs w:val="28"/>
        </w:rPr>
      </w:pPr>
    </w:p>
    <w:p w:rsidR="009C5B5C" w:rsidRPr="002E044E" w:rsidRDefault="009C5B5C" w:rsidP="009C5B5C">
      <w:pPr>
        <w:pStyle w:val="BodyText"/>
        <w:kinsoku w:val="0"/>
        <w:overflowPunct w:val="0"/>
        <w:spacing w:before="90"/>
        <w:ind w:left="164" w:right="1096" w:hanging="1"/>
        <w:rPr>
          <w:sz w:val="20"/>
          <w:szCs w:val="20"/>
        </w:rPr>
      </w:pPr>
      <w:r w:rsidRPr="002E044E">
        <w:rPr>
          <w:sz w:val="20"/>
          <w:szCs w:val="20"/>
        </w:rPr>
        <w:t>*If no provision is made by or under a community or youth rehabilitation order or a relevant order for the last day on which the order is to have effect, the rehabilitation period ends 24 months after the date of conviction.</w:t>
      </w:r>
    </w:p>
    <w:p w:rsidR="009C5B5C" w:rsidRDefault="009C5B5C" w:rsidP="009C5B5C">
      <w:pPr>
        <w:pStyle w:val="BodyText"/>
        <w:kinsoku w:val="0"/>
        <w:overflowPunct w:val="0"/>
      </w:pPr>
    </w:p>
    <w:p w:rsidR="009C5B5C" w:rsidRDefault="009C5B5C" w:rsidP="009C5B5C">
      <w:pPr>
        <w:pStyle w:val="BodyText"/>
        <w:kinsoku w:val="0"/>
        <w:overflowPunct w:val="0"/>
        <w:ind w:left="164" w:right="1475"/>
        <w:jc w:val="both"/>
      </w:pPr>
      <w:r>
        <w:t xml:space="preserve">The </w:t>
      </w:r>
      <w:r w:rsidRPr="00940912">
        <w:rPr>
          <w:bCs/>
        </w:rPr>
        <w:t>Principal Immigration Officer has discretion</w:t>
      </w:r>
      <w:r>
        <w:rPr>
          <w:b/>
          <w:bCs/>
        </w:rPr>
        <w:t xml:space="preserve"> </w:t>
      </w:r>
      <w:r>
        <w:t>to ignore a single conviction (minor offences) resulting in a bind over, conditional discharge or small fine  where  the  rehab  period  has  not  yet  expired, but the applicant is suitable in  all other respects. Offences involving dishonesty (e.g. theft), violence or sexual offences, drink-driving, driving whilst uninsured or disqualified are not minor offences.</w:t>
      </w:r>
    </w:p>
    <w:p w:rsidR="009C5B5C" w:rsidRDefault="009C5B5C" w:rsidP="009C5B5C">
      <w:pPr>
        <w:rPr>
          <w:sz w:val="24"/>
          <w:szCs w:val="24"/>
        </w:rPr>
      </w:pPr>
    </w:p>
    <w:p w:rsidR="00D12F62" w:rsidRDefault="009C5B5C"/>
    <w:sectPr w:rsidR="00D12F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5C" w:rsidRDefault="009C5B5C" w:rsidP="009C5B5C">
      <w:r>
        <w:separator/>
      </w:r>
    </w:p>
  </w:endnote>
  <w:endnote w:type="continuationSeparator" w:id="0">
    <w:p w:rsidR="009C5B5C" w:rsidRDefault="009C5B5C" w:rsidP="009C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5C" w:rsidRDefault="009C5B5C" w:rsidP="009C5B5C">
      <w:r>
        <w:separator/>
      </w:r>
    </w:p>
  </w:footnote>
  <w:footnote w:type="continuationSeparator" w:id="0">
    <w:p w:rsidR="009C5B5C" w:rsidRDefault="009C5B5C" w:rsidP="009C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5C" w:rsidRDefault="009C5B5C">
    <w:pPr>
      <w:pStyle w:val="Header"/>
    </w:pPr>
    <w:r>
      <w:t>C&amp;I REHABILITATION/CLEAR PERIOD INFORMATION - 2025</w:t>
    </w:r>
  </w:p>
  <w:p w:rsidR="009C5B5C" w:rsidRDefault="009C5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5C"/>
    <w:rsid w:val="00391D57"/>
    <w:rsid w:val="009C5B5C"/>
    <w:rsid w:val="00B3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5B5C"/>
    <w:pPr>
      <w:widowControl w:val="0"/>
      <w:autoSpaceDE w:val="0"/>
      <w:autoSpaceDN w:val="0"/>
      <w:adjustRightInd w:val="0"/>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1"/>
    <w:qFormat/>
    <w:rsid w:val="009C5B5C"/>
    <w:pPr>
      <w:ind w:left="91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B5C"/>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9C5B5C"/>
    <w:rPr>
      <w:sz w:val="24"/>
      <w:szCs w:val="24"/>
    </w:rPr>
  </w:style>
  <w:style w:type="character" w:customStyle="1" w:styleId="BodyTextChar">
    <w:name w:val="Body Text Char"/>
    <w:basedOn w:val="DefaultParagraphFont"/>
    <w:link w:val="BodyText"/>
    <w:uiPriority w:val="1"/>
    <w:rsid w:val="009C5B5C"/>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9C5B5C"/>
    <w:rPr>
      <w:sz w:val="24"/>
      <w:szCs w:val="24"/>
    </w:rPr>
  </w:style>
  <w:style w:type="paragraph" w:styleId="Header">
    <w:name w:val="header"/>
    <w:basedOn w:val="Normal"/>
    <w:link w:val="HeaderChar"/>
    <w:uiPriority w:val="99"/>
    <w:unhideWhenUsed/>
    <w:rsid w:val="009C5B5C"/>
    <w:pPr>
      <w:tabs>
        <w:tab w:val="center" w:pos="4513"/>
        <w:tab w:val="right" w:pos="9026"/>
      </w:tabs>
    </w:pPr>
  </w:style>
  <w:style w:type="character" w:customStyle="1" w:styleId="HeaderChar">
    <w:name w:val="Header Char"/>
    <w:basedOn w:val="DefaultParagraphFont"/>
    <w:link w:val="Header"/>
    <w:uiPriority w:val="99"/>
    <w:rsid w:val="009C5B5C"/>
    <w:rPr>
      <w:rFonts w:ascii="Times New Roman" w:eastAsiaTheme="minorEastAsia" w:hAnsi="Times New Roman" w:cs="Times New Roman"/>
      <w:lang w:eastAsia="en-GB"/>
    </w:rPr>
  </w:style>
  <w:style w:type="paragraph" w:styleId="Footer">
    <w:name w:val="footer"/>
    <w:basedOn w:val="Normal"/>
    <w:link w:val="FooterChar"/>
    <w:uiPriority w:val="99"/>
    <w:unhideWhenUsed/>
    <w:rsid w:val="009C5B5C"/>
    <w:pPr>
      <w:tabs>
        <w:tab w:val="center" w:pos="4513"/>
        <w:tab w:val="right" w:pos="9026"/>
      </w:tabs>
    </w:pPr>
  </w:style>
  <w:style w:type="character" w:customStyle="1" w:styleId="FooterChar">
    <w:name w:val="Footer Char"/>
    <w:basedOn w:val="DefaultParagraphFont"/>
    <w:link w:val="Footer"/>
    <w:uiPriority w:val="99"/>
    <w:rsid w:val="009C5B5C"/>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9C5B5C"/>
    <w:rPr>
      <w:rFonts w:ascii="Tahoma" w:hAnsi="Tahoma" w:cs="Tahoma"/>
      <w:sz w:val="16"/>
      <w:szCs w:val="16"/>
    </w:rPr>
  </w:style>
  <w:style w:type="character" w:customStyle="1" w:styleId="BalloonTextChar">
    <w:name w:val="Balloon Text Char"/>
    <w:basedOn w:val="DefaultParagraphFont"/>
    <w:link w:val="BalloonText"/>
    <w:uiPriority w:val="99"/>
    <w:semiHidden/>
    <w:rsid w:val="009C5B5C"/>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5B5C"/>
    <w:pPr>
      <w:widowControl w:val="0"/>
      <w:autoSpaceDE w:val="0"/>
      <w:autoSpaceDN w:val="0"/>
      <w:adjustRightInd w:val="0"/>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1"/>
    <w:qFormat/>
    <w:rsid w:val="009C5B5C"/>
    <w:pPr>
      <w:ind w:left="91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B5C"/>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9C5B5C"/>
    <w:rPr>
      <w:sz w:val="24"/>
      <w:szCs w:val="24"/>
    </w:rPr>
  </w:style>
  <w:style w:type="character" w:customStyle="1" w:styleId="BodyTextChar">
    <w:name w:val="Body Text Char"/>
    <w:basedOn w:val="DefaultParagraphFont"/>
    <w:link w:val="BodyText"/>
    <w:uiPriority w:val="1"/>
    <w:rsid w:val="009C5B5C"/>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9C5B5C"/>
    <w:rPr>
      <w:sz w:val="24"/>
      <w:szCs w:val="24"/>
    </w:rPr>
  </w:style>
  <w:style w:type="paragraph" w:styleId="Header">
    <w:name w:val="header"/>
    <w:basedOn w:val="Normal"/>
    <w:link w:val="HeaderChar"/>
    <w:uiPriority w:val="99"/>
    <w:unhideWhenUsed/>
    <w:rsid w:val="009C5B5C"/>
    <w:pPr>
      <w:tabs>
        <w:tab w:val="center" w:pos="4513"/>
        <w:tab w:val="right" w:pos="9026"/>
      </w:tabs>
    </w:pPr>
  </w:style>
  <w:style w:type="character" w:customStyle="1" w:styleId="HeaderChar">
    <w:name w:val="Header Char"/>
    <w:basedOn w:val="DefaultParagraphFont"/>
    <w:link w:val="Header"/>
    <w:uiPriority w:val="99"/>
    <w:rsid w:val="009C5B5C"/>
    <w:rPr>
      <w:rFonts w:ascii="Times New Roman" w:eastAsiaTheme="minorEastAsia" w:hAnsi="Times New Roman" w:cs="Times New Roman"/>
      <w:lang w:eastAsia="en-GB"/>
    </w:rPr>
  </w:style>
  <w:style w:type="paragraph" w:styleId="Footer">
    <w:name w:val="footer"/>
    <w:basedOn w:val="Normal"/>
    <w:link w:val="FooterChar"/>
    <w:uiPriority w:val="99"/>
    <w:unhideWhenUsed/>
    <w:rsid w:val="009C5B5C"/>
    <w:pPr>
      <w:tabs>
        <w:tab w:val="center" w:pos="4513"/>
        <w:tab w:val="right" w:pos="9026"/>
      </w:tabs>
    </w:pPr>
  </w:style>
  <w:style w:type="character" w:customStyle="1" w:styleId="FooterChar">
    <w:name w:val="Footer Char"/>
    <w:basedOn w:val="DefaultParagraphFont"/>
    <w:link w:val="Footer"/>
    <w:uiPriority w:val="99"/>
    <w:rsid w:val="009C5B5C"/>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9C5B5C"/>
    <w:rPr>
      <w:rFonts w:ascii="Tahoma" w:hAnsi="Tahoma" w:cs="Tahoma"/>
      <w:sz w:val="16"/>
      <w:szCs w:val="16"/>
    </w:rPr>
  </w:style>
  <w:style w:type="character" w:customStyle="1" w:styleId="BalloonTextChar">
    <w:name w:val="Balloon Text Char"/>
    <w:basedOn w:val="DefaultParagraphFont"/>
    <w:link w:val="BalloonText"/>
    <w:uiPriority w:val="99"/>
    <w:semiHidden/>
    <w:rsid w:val="009C5B5C"/>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 (Head of Immigration)</dc:creator>
  <cp:lastModifiedBy>Jim Horton (Head of Immigration)</cp:lastModifiedBy>
  <cp:revision>1</cp:revision>
  <dcterms:created xsi:type="dcterms:W3CDTF">2025-06-04T13:33:00Z</dcterms:created>
  <dcterms:modified xsi:type="dcterms:W3CDTF">2025-06-04T13:42:00Z</dcterms:modified>
</cp:coreProperties>
</file>